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1D" w:rsidRDefault="00E45D1D" w:rsidP="00E45D1D">
      <w:pPr>
        <w:spacing w:after="0" w:line="240" w:lineRule="auto"/>
        <w:jc w:val="center"/>
        <w:rPr>
          <w:rFonts w:eastAsia="Times New Roman" w:cstheme="minorHAnsi"/>
          <w:sz w:val="40"/>
          <w:szCs w:val="40"/>
          <w:lang w:eastAsia="cs-CZ"/>
        </w:rPr>
      </w:pPr>
      <w:bookmarkStart w:id="0" w:name="_GoBack"/>
      <w:bookmarkEnd w:id="0"/>
      <w:r w:rsidRPr="00E45D1D">
        <w:rPr>
          <w:rFonts w:eastAsia="Times New Roman" w:cstheme="minorHAnsi"/>
          <w:sz w:val="40"/>
          <w:szCs w:val="40"/>
          <w:lang w:eastAsia="cs-CZ"/>
        </w:rPr>
        <w:t>Jednací řád školské rady při ZŠ Rakovského v Praze 12</w:t>
      </w:r>
    </w:p>
    <w:p w:rsidR="00E45D1D" w:rsidRDefault="00E45D1D" w:rsidP="00E45D1D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 xml:space="preserve">    </w:t>
      </w:r>
    </w:p>
    <w:p w:rsidR="00E45D1D" w:rsidRPr="00E45D1D" w:rsidRDefault="00E45D1D" w:rsidP="00E45D1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45D1D">
        <w:rPr>
          <w:rFonts w:eastAsia="Times New Roman" w:cstheme="minorHAnsi"/>
          <w:sz w:val="24"/>
          <w:szCs w:val="24"/>
          <w:lang w:eastAsia="cs-CZ"/>
        </w:rPr>
        <w:t>Čl. 1</w:t>
      </w:r>
      <w:r w:rsidRPr="00E45D1D">
        <w:rPr>
          <w:rFonts w:eastAsia="Times New Roman" w:cstheme="minorHAnsi"/>
          <w:sz w:val="24"/>
          <w:szCs w:val="24"/>
          <w:lang w:eastAsia="cs-CZ"/>
        </w:rPr>
        <w:br/>
        <w:t>Školská rada vykonává své působnosti podle § 168 zákona č. 561/2004 Sb., o předškolním, základním, středním, vyšším odborném a jiném vzdělávání (školský zákon), v platném znění.</w:t>
      </w:r>
      <w:r w:rsidRPr="00E45D1D">
        <w:rPr>
          <w:rFonts w:eastAsia="Times New Roman" w:cstheme="minorHAnsi"/>
          <w:sz w:val="24"/>
          <w:szCs w:val="24"/>
          <w:lang w:eastAsia="cs-CZ"/>
        </w:rPr>
        <w:br/>
      </w:r>
    </w:p>
    <w:p w:rsidR="00E45D1D" w:rsidRPr="00E45D1D" w:rsidRDefault="00E45D1D" w:rsidP="00E45D1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45D1D">
        <w:rPr>
          <w:rFonts w:eastAsia="Times New Roman" w:cstheme="minorHAnsi"/>
          <w:sz w:val="24"/>
          <w:szCs w:val="24"/>
          <w:lang w:eastAsia="cs-CZ"/>
        </w:rPr>
        <w:t>Čl. 2</w:t>
      </w:r>
      <w:r w:rsidRPr="00E45D1D">
        <w:rPr>
          <w:rFonts w:eastAsia="Times New Roman" w:cstheme="minorHAnsi"/>
          <w:sz w:val="24"/>
          <w:szCs w:val="24"/>
          <w:lang w:eastAsia="cs-CZ"/>
        </w:rPr>
        <w:br/>
        <w:t>Školská rada zasedá nejméně dvakrát ročně a dále dle potřeby. Termíny jednání se volí s ohledem na působnosti školské rady stanovené zákonem.</w:t>
      </w:r>
      <w:r w:rsidRPr="00E45D1D">
        <w:rPr>
          <w:rFonts w:eastAsia="Times New Roman" w:cstheme="minorHAnsi"/>
          <w:sz w:val="24"/>
          <w:szCs w:val="24"/>
          <w:lang w:eastAsia="cs-CZ"/>
        </w:rPr>
        <w:br/>
      </w:r>
    </w:p>
    <w:p w:rsidR="00E45D1D" w:rsidRPr="00E45D1D" w:rsidRDefault="00E45D1D" w:rsidP="00E45D1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45D1D">
        <w:rPr>
          <w:rFonts w:eastAsia="Times New Roman" w:cstheme="minorHAnsi"/>
          <w:sz w:val="24"/>
          <w:szCs w:val="24"/>
          <w:lang w:eastAsia="cs-CZ"/>
        </w:rPr>
        <w:t>Čl. 3</w:t>
      </w:r>
      <w:r w:rsidRPr="00E45D1D">
        <w:rPr>
          <w:rFonts w:eastAsia="Times New Roman" w:cstheme="minorHAnsi"/>
          <w:sz w:val="24"/>
          <w:szCs w:val="24"/>
          <w:lang w:eastAsia="cs-CZ"/>
        </w:rPr>
        <w:br/>
        <w:t>Program jednání navrhuje předseda. Vychází přitom z povinností uložených školské radě zákonem, z podnětů a návrhů zákonných zástupců žáků, členů školské rady, ředitele školy, zřizovatele.</w:t>
      </w:r>
      <w:r w:rsidRPr="00E45D1D">
        <w:rPr>
          <w:rFonts w:eastAsia="Times New Roman" w:cstheme="minorHAnsi"/>
          <w:sz w:val="24"/>
          <w:szCs w:val="24"/>
          <w:lang w:eastAsia="cs-CZ"/>
        </w:rPr>
        <w:br/>
      </w:r>
    </w:p>
    <w:p w:rsidR="00E45D1D" w:rsidRPr="00E45D1D" w:rsidRDefault="00E45D1D" w:rsidP="00E45D1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45D1D">
        <w:rPr>
          <w:rFonts w:eastAsia="Times New Roman" w:cstheme="minorHAnsi"/>
          <w:sz w:val="24"/>
          <w:szCs w:val="24"/>
          <w:lang w:eastAsia="cs-CZ"/>
        </w:rPr>
        <w:t>Čl. 4</w:t>
      </w:r>
      <w:r w:rsidRPr="00E45D1D">
        <w:rPr>
          <w:rFonts w:eastAsia="Times New Roman" w:cstheme="minorHAnsi"/>
          <w:sz w:val="24"/>
          <w:szCs w:val="24"/>
          <w:lang w:eastAsia="cs-CZ"/>
        </w:rPr>
        <w:br/>
        <w:t>Zasedání školské rady svolává předseda. Podklady pro jednání školské rady zajišťují členové školské rady a ředitel školy v rozsahu, který vymezuje zákon.</w:t>
      </w:r>
      <w:r w:rsidRPr="00E45D1D">
        <w:rPr>
          <w:rFonts w:eastAsia="Times New Roman" w:cstheme="minorHAnsi"/>
          <w:sz w:val="24"/>
          <w:szCs w:val="24"/>
          <w:lang w:eastAsia="cs-CZ"/>
        </w:rPr>
        <w:br/>
      </w:r>
    </w:p>
    <w:p w:rsidR="00E45D1D" w:rsidRDefault="00E45D1D" w:rsidP="00E45D1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45D1D">
        <w:rPr>
          <w:rFonts w:eastAsia="Times New Roman" w:cstheme="minorHAnsi"/>
          <w:sz w:val="24"/>
          <w:szCs w:val="24"/>
          <w:lang w:eastAsia="cs-CZ"/>
        </w:rPr>
        <w:t>Čl. 5</w:t>
      </w:r>
      <w:r w:rsidRPr="00E45D1D">
        <w:rPr>
          <w:rFonts w:eastAsia="Times New Roman" w:cstheme="minorHAnsi"/>
          <w:sz w:val="24"/>
          <w:szCs w:val="24"/>
          <w:lang w:eastAsia="cs-CZ"/>
        </w:rPr>
        <w:br/>
        <w:t xml:space="preserve">Školská rada jedná podle programu a plánu práce, který schválí na návrh předsedy nebo jiného člena školské rady. V úvodu jednání projednává školská rada kontrolu plnění úkolů a informace jednotlivých členů školské rady, popřípadě ředitele školy, pokud je přizván k jednání školské rady. V dalším průběhu se projednávají nové návrhy a připomínky </w:t>
      </w:r>
      <w:r>
        <w:rPr>
          <w:rFonts w:eastAsia="Times New Roman" w:cstheme="minorHAnsi"/>
          <w:sz w:val="24"/>
          <w:szCs w:val="24"/>
          <w:lang w:eastAsia="cs-CZ"/>
        </w:rPr>
        <w:t>jednotlivých členů školské rady.</w:t>
      </w:r>
    </w:p>
    <w:p w:rsidR="00E45D1D" w:rsidRPr="00E45D1D" w:rsidRDefault="00E45D1D" w:rsidP="00E45D1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E45D1D" w:rsidRPr="00E45D1D" w:rsidRDefault="00E45D1D" w:rsidP="00E45D1D">
      <w:pPr>
        <w:jc w:val="center"/>
        <w:rPr>
          <w:rFonts w:eastAsia="Times New Roman" w:cstheme="minorHAnsi"/>
          <w:sz w:val="24"/>
          <w:szCs w:val="24"/>
          <w:lang w:eastAsia="cs-CZ"/>
        </w:rPr>
      </w:pPr>
      <w:r w:rsidRPr="00E45D1D">
        <w:rPr>
          <w:rFonts w:eastAsia="Times New Roman" w:cstheme="minorHAnsi"/>
          <w:sz w:val="24"/>
          <w:szCs w:val="24"/>
          <w:lang w:eastAsia="cs-CZ"/>
        </w:rPr>
        <w:t>Č. 6</w:t>
      </w:r>
      <w:r w:rsidRPr="00E45D1D">
        <w:rPr>
          <w:rFonts w:eastAsia="Times New Roman" w:cstheme="minorHAnsi"/>
          <w:sz w:val="24"/>
          <w:szCs w:val="24"/>
          <w:lang w:eastAsia="cs-CZ"/>
        </w:rPr>
        <w:br/>
        <w:t>Školská rada se usnáší nadpoloviční většinou všech členů při schvalování výroční zprávy o činnosti školy, školního řádu a pravidel pro hodnocení výsledků vzdělávání žáků. V ostatních případech se usnáší školská rada většinou přítomných členů. Při rovnosti hlasů rozhoduje hlas předsedy.</w:t>
      </w:r>
    </w:p>
    <w:p w:rsidR="00E45D1D" w:rsidRPr="00E45D1D" w:rsidRDefault="00E45D1D" w:rsidP="00E45D1D">
      <w:pPr>
        <w:jc w:val="center"/>
        <w:rPr>
          <w:rFonts w:eastAsia="Times New Roman" w:cstheme="minorHAnsi"/>
          <w:sz w:val="24"/>
          <w:szCs w:val="24"/>
          <w:lang w:eastAsia="cs-CZ"/>
        </w:rPr>
      </w:pPr>
      <w:r w:rsidRPr="00E45D1D">
        <w:rPr>
          <w:rFonts w:eastAsia="Times New Roman" w:cstheme="minorHAnsi"/>
          <w:sz w:val="24"/>
          <w:szCs w:val="24"/>
          <w:lang w:eastAsia="cs-CZ"/>
        </w:rPr>
        <w:t>Čl. 7</w:t>
      </w:r>
      <w:r w:rsidRPr="00E45D1D">
        <w:rPr>
          <w:rFonts w:eastAsia="Times New Roman" w:cstheme="minorHAnsi"/>
          <w:sz w:val="24"/>
          <w:szCs w:val="24"/>
          <w:lang w:eastAsia="cs-CZ"/>
        </w:rPr>
        <w:br/>
        <w:t>Usnesení školské rady vyhotovuje písemně člen školské rady. Usnesení školské rady podepisuje předseda a další pověřený člen školské rady. O jednáních školské rady pořizuje záznam člen školské rady pověřený školskou radou.</w:t>
      </w:r>
    </w:p>
    <w:p w:rsidR="00E45D1D" w:rsidRDefault="00E45D1D" w:rsidP="00E45D1D">
      <w:pPr>
        <w:jc w:val="center"/>
        <w:rPr>
          <w:rFonts w:eastAsia="Times New Roman" w:cstheme="minorHAnsi"/>
          <w:sz w:val="24"/>
          <w:szCs w:val="24"/>
          <w:lang w:eastAsia="cs-CZ"/>
        </w:rPr>
      </w:pPr>
      <w:r w:rsidRPr="00E45D1D">
        <w:rPr>
          <w:rFonts w:eastAsia="Times New Roman" w:cstheme="minorHAnsi"/>
          <w:sz w:val="24"/>
          <w:szCs w:val="24"/>
          <w:lang w:eastAsia="cs-CZ"/>
        </w:rPr>
        <w:t>Čl. 8</w:t>
      </w:r>
      <w:r w:rsidRPr="00E45D1D">
        <w:rPr>
          <w:rFonts w:eastAsia="Times New Roman" w:cstheme="minorHAnsi"/>
          <w:sz w:val="24"/>
          <w:szCs w:val="24"/>
          <w:lang w:eastAsia="cs-CZ"/>
        </w:rPr>
        <w:br/>
        <w:t>Nejméně jednou ročně školská rada informuje zákonné zástupce žáků, pracovníky školy a zřizovatele školy o výsledcích své činnosti za uplynulé období.</w:t>
      </w:r>
      <w:r w:rsidRPr="00E45D1D">
        <w:rPr>
          <w:rFonts w:eastAsia="Times New Roman" w:cstheme="minorHAnsi"/>
          <w:sz w:val="24"/>
          <w:szCs w:val="24"/>
          <w:lang w:eastAsia="cs-CZ"/>
        </w:rPr>
        <w:br/>
        <w:t xml:space="preserve">Tento jednací řád nabývá účinnosti dnem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20.12.</w:t>
      </w:r>
      <w:r w:rsidRPr="00E45D1D">
        <w:rPr>
          <w:rFonts w:eastAsia="Times New Roman" w:cstheme="minorHAnsi"/>
          <w:sz w:val="24"/>
          <w:szCs w:val="24"/>
          <w:lang w:eastAsia="cs-CZ"/>
        </w:rPr>
        <w:t>2021</w:t>
      </w:r>
      <w:proofErr w:type="gramEnd"/>
    </w:p>
    <w:p w:rsidR="00E45D1D" w:rsidRDefault="00E45D1D" w:rsidP="00E45D1D">
      <w:pPr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F051A3" w:rsidRPr="00E45D1D" w:rsidRDefault="00E45D1D" w:rsidP="00E45D1D">
      <w:pPr>
        <w:jc w:val="center"/>
        <w:rPr>
          <w:rFonts w:cstheme="minorHAnsi"/>
          <w:sz w:val="28"/>
          <w:szCs w:val="28"/>
        </w:rPr>
      </w:pPr>
      <w:r w:rsidRPr="00E45D1D">
        <w:rPr>
          <w:rFonts w:eastAsia="Times New Roman" w:cstheme="minorHAnsi"/>
          <w:sz w:val="24"/>
          <w:szCs w:val="24"/>
          <w:lang w:eastAsia="cs-CZ"/>
        </w:rPr>
        <w:t>V</w:t>
      </w:r>
      <w:r>
        <w:rPr>
          <w:rFonts w:eastAsia="Times New Roman" w:cstheme="minorHAnsi"/>
          <w:sz w:val="24"/>
          <w:szCs w:val="24"/>
          <w:lang w:eastAsia="cs-CZ"/>
        </w:rPr>
        <w:t> Praze dne 20.12.2021</w:t>
      </w:r>
    </w:p>
    <w:sectPr w:rsidR="00F051A3" w:rsidRPr="00E45D1D" w:rsidSect="00E45D1D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BE8" w:rsidRDefault="007C2BE8" w:rsidP="00E45D1D">
      <w:pPr>
        <w:spacing w:after="0" w:line="240" w:lineRule="auto"/>
      </w:pPr>
      <w:r>
        <w:separator/>
      </w:r>
    </w:p>
  </w:endnote>
  <w:endnote w:type="continuationSeparator" w:id="0">
    <w:p w:rsidR="007C2BE8" w:rsidRDefault="007C2BE8" w:rsidP="00E4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BE8" w:rsidRDefault="007C2BE8" w:rsidP="00E45D1D">
      <w:pPr>
        <w:spacing w:after="0" w:line="240" w:lineRule="auto"/>
      </w:pPr>
      <w:r>
        <w:separator/>
      </w:r>
    </w:p>
  </w:footnote>
  <w:footnote w:type="continuationSeparator" w:id="0">
    <w:p w:rsidR="007C2BE8" w:rsidRDefault="007C2BE8" w:rsidP="00E45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1D"/>
    <w:rsid w:val="00245B5F"/>
    <w:rsid w:val="007C2BE8"/>
    <w:rsid w:val="00D44EF1"/>
    <w:rsid w:val="00E45D1D"/>
    <w:rsid w:val="00F0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5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5D1D"/>
  </w:style>
  <w:style w:type="paragraph" w:styleId="Zpat">
    <w:name w:val="footer"/>
    <w:basedOn w:val="Normln"/>
    <w:link w:val="ZpatChar"/>
    <w:uiPriority w:val="99"/>
    <w:unhideWhenUsed/>
    <w:rsid w:val="00E45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5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5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5D1D"/>
  </w:style>
  <w:style w:type="paragraph" w:styleId="Zpat">
    <w:name w:val="footer"/>
    <w:basedOn w:val="Normln"/>
    <w:link w:val="ZpatChar"/>
    <w:uiPriority w:val="99"/>
    <w:unhideWhenUsed/>
    <w:rsid w:val="00E45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Nedbal</dc:creator>
  <cp:lastModifiedBy>Pavel Nedbal</cp:lastModifiedBy>
  <cp:revision>2</cp:revision>
  <dcterms:created xsi:type="dcterms:W3CDTF">2025-12-18T11:50:00Z</dcterms:created>
  <dcterms:modified xsi:type="dcterms:W3CDTF">2025-12-18T11:50:00Z</dcterms:modified>
</cp:coreProperties>
</file>